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16" w:rsidRPr="003C224A" w:rsidRDefault="002E0A4E" w:rsidP="003C224A">
      <w:pPr>
        <w:jc w:val="both"/>
        <w:rPr>
          <w:rFonts w:ascii="Arial Narrow" w:hAnsi="Arial Narrow"/>
          <w:sz w:val="24"/>
          <w:szCs w:val="24"/>
        </w:rPr>
      </w:pPr>
      <w:r w:rsidRPr="003C224A">
        <w:rPr>
          <w:rFonts w:ascii="Arial Narrow" w:hAnsi="Arial Narrow"/>
          <w:sz w:val="24"/>
          <w:szCs w:val="24"/>
        </w:rPr>
        <w:t>Vážená paní Hlavatá,</w:t>
      </w:r>
    </w:p>
    <w:p w:rsidR="002E0A4E" w:rsidRPr="003C224A" w:rsidRDefault="009C34B0" w:rsidP="003C224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="002E0A4E" w:rsidRPr="003C224A">
        <w:rPr>
          <w:rFonts w:ascii="Arial Narrow" w:hAnsi="Arial Narrow"/>
          <w:sz w:val="24"/>
          <w:szCs w:val="24"/>
        </w:rPr>
        <w:t xml:space="preserve"> návaznosti na naše společná jednání ohledně vydaného stanoviska GasNet, s.r.o. vydané pod </w:t>
      </w:r>
      <w:proofErr w:type="spellStart"/>
      <w:r w:rsidR="002E0A4E" w:rsidRPr="003C224A">
        <w:rPr>
          <w:rFonts w:ascii="Arial Narrow" w:hAnsi="Arial Narrow"/>
          <w:sz w:val="24"/>
          <w:szCs w:val="24"/>
        </w:rPr>
        <w:t>č.j</w:t>
      </w:r>
      <w:proofErr w:type="spellEnd"/>
      <w:r w:rsidR="002E0A4E" w:rsidRPr="003C224A">
        <w:rPr>
          <w:rFonts w:ascii="Arial Narrow" w:hAnsi="Arial Narrow"/>
          <w:sz w:val="24"/>
          <w:szCs w:val="24"/>
        </w:rPr>
        <w:t>. 5001547994 dne 8. 8. 2017 Vás sděluji následující:</w:t>
      </w:r>
    </w:p>
    <w:p w:rsidR="002E0A4E" w:rsidRDefault="002E0A4E" w:rsidP="003C224A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3C224A">
        <w:rPr>
          <w:rFonts w:ascii="Arial Narrow" w:hAnsi="Arial Narrow"/>
          <w:sz w:val="24"/>
          <w:szCs w:val="24"/>
        </w:rPr>
        <w:t xml:space="preserve">Zařízení, o kterém se zmiňuje </w:t>
      </w:r>
      <w:r w:rsidR="009C34B0">
        <w:rPr>
          <w:rFonts w:ascii="Arial Narrow" w:hAnsi="Arial Narrow"/>
          <w:sz w:val="24"/>
          <w:szCs w:val="24"/>
        </w:rPr>
        <w:t>pí.</w:t>
      </w:r>
      <w:r w:rsidRPr="003C224A">
        <w:rPr>
          <w:rFonts w:ascii="Arial Narrow" w:hAnsi="Arial Narrow"/>
          <w:sz w:val="24"/>
          <w:szCs w:val="24"/>
        </w:rPr>
        <w:t xml:space="preserve"> Lucie Dlouhá – GasNet, s.r.o. v odstavci prvním</w:t>
      </w:r>
      <w:r w:rsidR="009C34B0">
        <w:rPr>
          <w:rFonts w:ascii="Arial Narrow" w:hAnsi="Arial Narrow"/>
          <w:sz w:val="24"/>
          <w:szCs w:val="24"/>
        </w:rPr>
        <w:t>,</w:t>
      </w:r>
      <w:r w:rsidRPr="003C224A">
        <w:rPr>
          <w:rFonts w:ascii="Arial Narrow" w:hAnsi="Arial Narrow"/>
          <w:sz w:val="24"/>
          <w:szCs w:val="24"/>
        </w:rPr>
        <w:t xml:space="preserve"> je </w:t>
      </w:r>
      <w:r w:rsidR="009C34B0">
        <w:rPr>
          <w:rFonts w:ascii="Arial Narrow" w:hAnsi="Arial Narrow"/>
          <w:sz w:val="24"/>
          <w:szCs w:val="24"/>
        </w:rPr>
        <w:t xml:space="preserve">zcela </w:t>
      </w:r>
      <w:r w:rsidRPr="003C224A">
        <w:rPr>
          <w:rFonts w:ascii="Arial Narrow" w:hAnsi="Arial Narrow"/>
          <w:sz w:val="24"/>
          <w:szCs w:val="24"/>
        </w:rPr>
        <w:t xml:space="preserve">mimo zájmové území, které řeší PD – nachází se v již revitalizované části koryta. Jedná se o přípojku </w:t>
      </w:r>
      <w:r w:rsidR="003C224A">
        <w:rPr>
          <w:rFonts w:ascii="Arial Narrow" w:hAnsi="Arial Narrow"/>
          <w:sz w:val="24"/>
          <w:szCs w:val="24"/>
        </w:rPr>
        <w:t xml:space="preserve">plynu </w:t>
      </w:r>
      <w:r w:rsidRPr="003C224A">
        <w:rPr>
          <w:rFonts w:ascii="Arial Narrow" w:hAnsi="Arial Narrow"/>
          <w:sz w:val="24"/>
          <w:szCs w:val="24"/>
        </w:rPr>
        <w:t xml:space="preserve">k RD </w:t>
      </w:r>
      <w:r w:rsidR="003C224A" w:rsidRPr="003C224A">
        <w:rPr>
          <w:rFonts w:ascii="Arial Narrow" w:hAnsi="Arial Narrow"/>
          <w:sz w:val="24"/>
          <w:szCs w:val="24"/>
        </w:rPr>
        <w:t xml:space="preserve">bez </w:t>
      </w:r>
      <w:proofErr w:type="spellStart"/>
      <w:r w:rsidR="003C224A" w:rsidRPr="003C224A">
        <w:rPr>
          <w:rFonts w:ascii="Arial Narrow" w:hAnsi="Arial Narrow"/>
          <w:sz w:val="24"/>
          <w:szCs w:val="24"/>
        </w:rPr>
        <w:t>č.p</w:t>
      </w:r>
      <w:proofErr w:type="spellEnd"/>
      <w:r w:rsidR="003C224A" w:rsidRPr="003C224A">
        <w:rPr>
          <w:rFonts w:ascii="Arial Narrow" w:hAnsi="Arial Narrow"/>
          <w:sz w:val="24"/>
          <w:szCs w:val="24"/>
        </w:rPr>
        <w:t>.</w:t>
      </w:r>
      <w:r w:rsidR="003C224A">
        <w:rPr>
          <w:rFonts w:ascii="Arial Narrow" w:hAnsi="Arial Narrow"/>
          <w:sz w:val="24"/>
          <w:szCs w:val="24"/>
        </w:rPr>
        <w:t xml:space="preserve"> (k</w:t>
      </w:r>
      <w:r w:rsidR="003C224A" w:rsidRPr="003C224A">
        <w:rPr>
          <w:rFonts w:ascii="Arial Narrow" w:hAnsi="Arial Narrow"/>
          <w:sz w:val="24"/>
          <w:szCs w:val="24"/>
        </w:rPr>
        <w:t xml:space="preserve">e dni </w:t>
      </w:r>
      <w:r w:rsidR="003C224A">
        <w:rPr>
          <w:rFonts w:ascii="Arial Narrow" w:hAnsi="Arial Narrow"/>
          <w:sz w:val="24"/>
          <w:szCs w:val="24"/>
        </w:rPr>
        <w:t xml:space="preserve">15. 8. 2017) </w:t>
      </w:r>
      <w:r w:rsidRPr="003C224A">
        <w:rPr>
          <w:rFonts w:ascii="Arial Narrow" w:hAnsi="Arial Narrow"/>
          <w:sz w:val="24"/>
          <w:szCs w:val="24"/>
        </w:rPr>
        <w:t xml:space="preserve">na </w:t>
      </w:r>
      <w:proofErr w:type="spellStart"/>
      <w:r w:rsidRPr="003C224A">
        <w:rPr>
          <w:rFonts w:ascii="Arial Narrow" w:hAnsi="Arial Narrow"/>
          <w:sz w:val="24"/>
          <w:szCs w:val="24"/>
        </w:rPr>
        <w:t>p.p.č</w:t>
      </w:r>
      <w:proofErr w:type="spellEnd"/>
      <w:r w:rsidRPr="003C224A">
        <w:rPr>
          <w:rFonts w:ascii="Arial Narrow" w:hAnsi="Arial Narrow"/>
          <w:sz w:val="24"/>
          <w:szCs w:val="24"/>
        </w:rPr>
        <w:t>. 745/2 a 745/8, k.</w:t>
      </w:r>
      <w:proofErr w:type="spellStart"/>
      <w:r w:rsidRPr="003C224A">
        <w:rPr>
          <w:rFonts w:ascii="Arial Narrow" w:hAnsi="Arial Narrow"/>
          <w:sz w:val="24"/>
          <w:szCs w:val="24"/>
        </w:rPr>
        <w:t>ú</w:t>
      </w:r>
      <w:proofErr w:type="spellEnd"/>
      <w:r w:rsidRPr="003C224A">
        <w:rPr>
          <w:rFonts w:ascii="Arial Narrow" w:hAnsi="Arial Narrow"/>
          <w:sz w:val="24"/>
          <w:szCs w:val="24"/>
        </w:rPr>
        <w:t xml:space="preserve">. </w:t>
      </w:r>
      <w:r w:rsidR="003C224A" w:rsidRPr="003C224A">
        <w:rPr>
          <w:rFonts w:ascii="Arial Narrow" w:hAnsi="Arial Narrow"/>
          <w:sz w:val="24"/>
          <w:szCs w:val="24"/>
        </w:rPr>
        <w:t>Janov u Litvínova</w:t>
      </w:r>
      <w:r w:rsidR="003C224A">
        <w:rPr>
          <w:rFonts w:ascii="Arial Narrow" w:hAnsi="Arial Narrow"/>
          <w:sz w:val="24"/>
          <w:szCs w:val="24"/>
        </w:rPr>
        <w:t xml:space="preserve"> (</w:t>
      </w:r>
      <w:r w:rsidR="003C224A" w:rsidRPr="003C224A">
        <w:rPr>
          <w:rFonts w:ascii="Arial Narrow" w:hAnsi="Arial Narrow"/>
          <w:sz w:val="24"/>
          <w:szCs w:val="24"/>
        </w:rPr>
        <w:t xml:space="preserve">SJM </w:t>
      </w:r>
      <w:proofErr w:type="spellStart"/>
      <w:r w:rsidR="003C224A" w:rsidRPr="003C224A">
        <w:rPr>
          <w:rFonts w:ascii="Arial Narrow" w:hAnsi="Arial Narrow"/>
          <w:sz w:val="24"/>
          <w:szCs w:val="24"/>
        </w:rPr>
        <w:t>Grau</w:t>
      </w:r>
      <w:proofErr w:type="spellEnd"/>
      <w:r w:rsidR="003C224A" w:rsidRPr="003C224A">
        <w:rPr>
          <w:rFonts w:ascii="Arial Narrow" w:hAnsi="Arial Narrow"/>
          <w:sz w:val="24"/>
          <w:szCs w:val="24"/>
        </w:rPr>
        <w:t xml:space="preserve"> Jaroslav a Habartová Alena, </w:t>
      </w:r>
      <w:proofErr w:type="spellStart"/>
      <w:r w:rsidR="003C224A" w:rsidRPr="003C224A">
        <w:rPr>
          <w:rFonts w:ascii="Arial Narrow" w:hAnsi="Arial Narrow"/>
          <w:sz w:val="24"/>
          <w:szCs w:val="24"/>
        </w:rPr>
        <w:t>Kopistská</w:t>
      </w:r>
      <w:proofErr w:type="spellEnd"/>
      <w:r w:rsidR="003C224A" w:rsidRPr="003C224A">
        <w:rPr>
          <w:rFonts w:ascii="Arial Narrow" w:hAnsi="Arial Narrow"/>
          <w:sz w:val="24"/>
          <w:szCs w:val="24"/>
        </w:rPr>
        <w:t xml:space="preserve"> 228, 435</w:t>
      </w:r>
      <w:r w:rsidR="001363D6">
        <w:rPr>
          <w:rFonts w:ascii="Arial Narrow" w:hAnsi="Arial Narrow"/>
          <w:sz w:val="24"/>
          <w:szCs w:val="24"/>
        </w:rPr>
        <w:t xml:space="preserve"> </w:t>
      </w:r>
      <w:r w:rsidR="003C224A" w:rsidRPr="003C224A">
        <w:rPr>
          <w:rFonts w:ascii="Arial Narrow" w:hAnsi="Arial Narrow"/>
          <w:sz w:val="24"/>
          <w:szCs w:val="24"/>
        </w:rPr>
        <w:t>42 Litvíno</w:t>
      </w:r>
      <w:r w:rsidR="003C224A">
        <w:rPr>
          <w:rFonts w:ascii="Arial Narrow" w:hAnsi="Arial Narrow"/>
          <w:sz w:val="24"/>
          <w:szCs w:val="24"/>
        </w:rPr>
        <w:t>v – J</w:t>
      </w:r>
      <w:r w:rsidR="003C224A" w:rsidRPr="003C224A">
        <w:rPr>
          <w:rFonts w:ascii="Arial Narrow" w:hAnsi="Arial Narrow"/>
          <w:sz w:val="24"/>
          <w:szCs w:val="24"/>
        </w:rPr>
        <w:t>anov</w:t>
      </w:r>
      <w:r w:rsidR="003C224A">
        <w:rPr>
          <w:rFonts w:ascii="Arial Narrow" w:hAnsi="Arial Narrow"/>
          <w:sz w:val="24"/>
          <w:szCs w:val="24"/>
        </w:rPr>
        <w:t xml:space="preserve">). Přípojka je realizována stavebníkem v rámci </w:t>
      </w:r>
      <w:r w:rsidR="009C34B0">
        <w:rPr>
          <w:rFonts w:ascii="Arial Narrow" w:hAnsi="Arial Narrow"/>
          <w:sz w:val="24"/>
          <w:szCs w:val="24"/>
        </w:rPr>
        <w:t xml:space="preserve">přístupové </w:t>
      </w:r>
      <w:r w:rsidR="003C224A">
        <w:rPr>
          <w:rFonts w:ascii="Arial Narrow" w:hAnsi="Arial Narrow"/>
          <w:sz w:val="24"/>
          <w:szCs w:val="24"/>
        </w:rPr>
        <w:t>lávky</w:t>
      </w:r>
      <w:r w:rsidR="009C34B0">
        <w:rPr>
          <w:rFonts w:ascii="Arial Narrow" w:hAnsi="Arial Narrow"/>
          <w:sz w:val="24"/>
          <w:szCs w:val="24"/>
        </w:rPr>
        <w:t xml:space="preserve"> přes koryto Janovského potoka</w:t>
      </w:r>
      <w:r w:rsidR="003C224A">
        <w:rPr>
          <w:rFonts w:ascii="Arial Narrow" w:hAnsi="Arial Narrow"/>
          <w:sz w:val="24"/>
          <w:szCs w:val="24"/>
        </w:rPr>
        <w:t>, která se nedotýká koryta potoka ani nepřiléhá v mostku SO 03.</w:t>
      </w:r>
    </w:p>
    <w:p w:rsidR="003C224A" w:rsidRDefault="003C224A" w:rsidP="003C224A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Přeložka plynovodu v ul. Janovské, o které se píše v odstavci druhém</w:t>
      </w:r>
      <w:r w:rsidR="009C34B0">
        <w:rPr>
          <w:rFonts w:ascii="Arial Narrow" w:hAnsi="Arial Narrow"/>
          <w:sz w:val="24"/>
          <w:szCs w:val="24"/>
        </w:rPr>
        <w:t xml:space="preserve"> (přeložková smlouva č. 4000208875 ze dne 2. 6. 2017), nebude realizována. R</w:t>
      </w:r>
      <w:r>
        <w:rPr>
          <w:rFonts w:ascii="Arial Narrow" w:hAnsi="Arial Narrow"/>
          <w:sz w:val="24"/>
          <w:szCs w:val="24"/>
        </w:rPr>
        <w:t>esp. původně zamýšlené projekční řešení s přeložkou mimo SO 02 bylo</w:t>
      </w:r>
      <w:r w:rsidR="009C34B0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v rámci optimalizace a projednávání PD s OI MěÚ </w:t>
      </w:r>
      <w:r w:rsidR="009C34B0">
        <w:rPr>
          <w:rFonts w:ascii="Arial Narrow" w:hAnsi="Arial Narrow"/>
          <w:sz w:val="24"/>
          <w:szCs w:val="24"/>
        </w:rPr>
        <w:t xml:space="preserve">překonáno a zeštíhlením roznášecí desky nebude třeba realizovat přeložku vůbec, trasa plynovodu zůstane zachována v chráničce ve své původní trase. MěÚ </w:t>
      </w:r>
      <w:r>
        <w:rPr>
          <w:rFonts w:ascii="Arial Narrow" w:hAnsi="Arial Narrow"/>
          <w:sz w:val="24"/>
          <w:szCs w:val="24"/>
        </w:rPr>
        <w:t>Litvínov</w:t>
      </w:r>
      <w:r w:rsidR="009C34B0">
        <w:rPr>
          <w:rFonts w:ascii="Arial Narrow" w:hAnsi="Arial Narrow"/>
          <w:sz w:val="24"/>
          <w:szCs w:val="24"/>
        </w:rPr>
        <w:t xml:space="preserve"> eviduje smlouvu pod </w:t>
      </w:r>
      <w:proofErr w:type="spellStart"/>
      <w:r w:rsidR="009C34B0">
        <w:rPr>
          <w:rFonts w:ascii="Arial Narrow" w:hAnsi="Arial Narrow"/>
          <w:sz w:val="24"/>
          <w:szCs w:val="24"/>
        </w:rPr>
        <w:t>č.j</w:t>
      </w:r>
      <w:proofErr w:type="spellEnd"/>
      <w:r w:rsidR="009C34B0">
        <w:rPr>
          <w:rFonts w:ascii="Arial Narrow" w:hAnsi="Arial Narrow"/>
          <w:sz w:val="24"/>
          <w:szCs w:val="24"/>
        </w:rPr>
        <w:t xml:space="preserve">. KT/9240/17. Toto stanovisko Vám sděluji po konzultaci s pí. </w:t>
      </w:r>
      <w:proofErr w:type="spellStart"/>
      <w:r w:rsidR="009C34B0">
        <w:rPr>
          <w:rFonts w:ascii="Arial Narrow" w:hAnsi="Arial Narrow"/>
          <w:sz w:val="24"/>
          <w:szCs w:val="24"/>
        </w:rPr>
        <w:t>Dunovskou</w:t>
      </w:r>
      <w:proofErr w:type="spellEnd"/>
      <w:r w:rsidR="009C34B0">
        <w:rPr>
          <w:rFonts w:ascii="Arial Narrow" w:hAnsi="Arial Narrow"/>
          <w:sz w:val="24"/>
          <w:szCs w:val="24"/>
        </w:rPr>
        <w:t xml:space="preserve"> (MěÚ Litvínov</w:t>
      </w:r>
      <w:r w:rsidR="009C34B0" w:rsidRPr="009C34B0">
        <w:rPr>
          <w:rFonts w:ascii="Arial Narrow" w:hAnsi="Arial Narrow"/>
          <w:sz w:val="24"/>
          <w:szCs w:val="24"/>
        </w:rPr>
        <w:t xml:space="preserve"> </w:t>
      </w:r>
      <w:r w:rsidR="009C34B0">
        <w:rPr>
          <w:rFonts w:ascii="Arial Narrow" w:hAnsi="Arial Narrow"/>
          <w:sz w:val="24"/>
          <w:szCs w:val="24"/>
        </w:rPr>
        <w:t>– OI).</w:t>
      </w:r>
    </w:p>
    <w:p w:rsidR="009C34B0" w:rsidRDefault="009C34B0" w:rsidP="009C34B0">
      <w:pPr>
        <w:jc w:val="both"/>
        <w:rPr>
          <w:rFonts w:ascii="Arial Narrow" w:hAnsi="Arial Narrow"/>
          <w:sz w:val="24"/>
          <w:szCs w:val="24"/>
        </w:rPr>
      </w:pPr>
    </w:p>
    <w:p w:rsidR="009C34B0" w:rsidRDefault="009C34B0" w:rsidP="009C34B0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 pozdravem </w:t>
      </w:r>
    </w:p>
    <w:p w:rsidR="009C34B0" w:rsidRDefault="009C34B0" w:rsidP="009C34B0">
      <w:pPr>
        <w:jc w:val="both"/>
        <w:rPr>
          <w:rFonts w:ascii="Arial Narrow" w:hAnsi="Arial Narrow"/>
          <w:sz w:val="24"/>
          <w:szCs w:val="24"/>
        </w:rPr>
      </w:pPr>
    </w:p>
    <w:p w:rsidR="009C34B0" w:rsidRDefault="009C34B0" w:rsidP="009C34B0">
      <w:pPr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Ing. arch. Luboš Polanský – HIP</w:t>
      </w:r>
    </w:p>
    <w:p w:rsidR="009C34B0" w:rsidRPr="009C34B0" w:rsidRDefault="009C34B0" w:rsidP="009C34B0">
      <w:pPr>
        <w:jc w:val="both"/>
        <w:rPr>
          <w:rFonts w:ascii="Arial Narrow" w:hAnsi="Arial Narrow"/>
          <w:sz w:val="24"/>
          <w:szCs w:val="24"/>
        </w:rPr>
      </w:pPr>
    </w:p>
    <w:sectPr w:rsidR="009C34B0" w:rsidRPr="009C34B0" w:rsidSect="004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7599C"/>
    <w:multiLevelType w:val="hybridMultilevel"/>
    <w:tmpl w:val="0AB885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revisionView w:inkAnnotations="0"/>
  <w:defaultTabStop w:val="708"/>
  <w:hyphenationZone w:val="425"/>
  <w:characterSpacingControl w:val="doNotCompress"/>
  <w:compat/>
  <w:rsids>
    <w:rsidRoot w:val="002E0A4E"/>
    <w:rsid w:val="00076DC2"/>
    <w:rsid w:val="001363D6"/>
    <w:rsid w:val="002E0A4E"/>
    <w:rsid w:val="003C224A"/>
    <w:rsid w:val="00444F16"/>
    <w:rsid w:val="004E0C1D"/>
    <w:rsid w:val="005B195F"/>
    <w:rsid w:val="006B5A83"/>
    <w:rsid w:val="008E6A69"/>
    <w:rsid w:val="009C34B0"/>
    <w:rsid w:val="00A57DC1"/>
    <w:rsid w:val="00B751F7"/>
    <w:rsid w:val="00CB2001"/>
    <w:rsid w:val="00D85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DC1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57D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7D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7D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7D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7D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7D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7D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7D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7D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D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7D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7DC1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7D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7D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7D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7DC1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7DC1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7D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57D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57D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57D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57D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57DC1"/>
    <w:rPr>
      <w:b/>
      <w:bCs/>
    </w:rPr>
  </w:style>
  <w:style w:type="character" w:styleId="Zvraznn">
    <w:name w:val="Emphasis"/>
    <w:uiPriority w:val="20"/>
    <w:qFormat/>
    <w:rsid w:val="00A57D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A57DC1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A57DC1"/>
  </w:style>
  <w:style w:type="paragraph" w:styleId="Odstavecseseznamem">
    <w:name w:val="List Paragraph"/>
    <w:basedOn w:val="Normln"/>
    <w:uiPriority w:val="34"/>
    <w:qFormat/>
    <w:rsid w:val="00A57DC1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57DC1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A57DC1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57D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57DC1"/>
    <w:rPr>
      <w:b/>
      <w:bCs/>
      <w:i/>
      <w:iCs/>
    </w:rPr>
  </w:style>
  <w:style w:type="character" w:styleId="Zdraznnjemn">
    <w:name w:val="Subtle Emphasis"/>
    <w:uiPriority w:val="19"/>
    <w:qFormat/>
    <w:rsid w:val="00A57DC1"/>
    <w:rPr>
      <w:i/>
      <w:iCs/>
    </w:rPr>
  </w:style>
  <w:style w:type="character" w:styleId="Zdraznnintenzivn">
    <w:name w:val="Intense Emphasis"/>
    <w:uiPriority w:val="21"/>
    <w:qFormat/>
    <w:rsid w:val="00A57DC1"/>
    <w:rPr>
      <w:b/>
      <w:bCs/>
    </w:rPr>
  </w:style>
  <w:style w:type="character" w:styleId="Odkazjemn">
    <w:name w:val="Subtle Reference"/>
    <w:uiPriority w:val="31"/>
    <w:qFormat/>
    <w:rsid w:val="00A57DC1"/>
    <w:rPr>
      <w:smallCaps/>
    </w:rPr>
  </w:style>
  <w:style w:type="character" w:styleId="Odkazintenzivn">
    <w:name w:val="Intense Reference"/>
    <w:uiPriority w:val="32"/>
    <w:qFormat/>
    <w:rsid w:val="00A57DC1"/>
    <w:rPr>
      <w:smallCaps/>
      <w:spacing w:val="5"/>
      <w:u w:val="single"/>
    </w:rPr>
  </w:style>
  <w:style w:type="character" w:styleId="Nzevknihy">
    <w:name w:val="Book Title"/>
    <w:uiPriority w:val="33"/>
    <w:qFormat/>
    <w:rsid w:val="00A57DC1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57DC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</dc:creator>
  <cp:lastModifiedBy>Luboš</cp:lastModifiedBy>
  <cp:revision>1</cp:revision>
  <cp:lastPrinted>2017-08-14T14:15:00Z</cp:lastPrinted>
  <dcterms:created xsi:type="dcterms:W3CDTF">2017-08-14T13:46:00Z</dcterms:created>
  <dcterms:modified xsi:type="dcterms:W3CDTF">2017-08-14T16:25:00Z</dcterms:modified>
</cp:coreProperties>
</file>